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9A" w:rsidRDefault="00400CF8">
      <w:proofErr w:type="spellStart"/>
      <w:r>
        <w:t>Tosunlu</w:t>
      </w:r>
      <w:proofErr w:type="spellEnd"/>
      <w:r>
        <w:t xml:space="preserve"> </w:t>
      </w:r>
      <w:bookmarkStart w:id="0" w:name="_GoBack"/>
      <w:bookmarkEnd w:id="0"/>
      <w:r w:rsidR="00FE35E2">
        <w:t>İlkokulu 2022-2023 eğitim öğretim yılında eğitim faaliyetlerine başlamış olup bu tarihten önce kapalı bir okuldur.</w:t>
      </w:r>
    </w:p>
    <w:sectPr w:rsidR="000C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2"/>
    <w:rsid w:val="000C439A"/>
    <w:rsid w:val="00400CF8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678"/>
  <w15:chartTrackingRefBased/>
  <w15:docId w15:val="{CAC6F772-8853-4ECF-8FBD-AD773B5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2023-11-07T08:01:00Z</dcterms:created>
  <dcterms:modified xsi:type="dcterms:W3CDTF">2023-11-07T08:01:00Z</dcterms:modified>
</cp:coreProperties>
</file>